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452"/>
        <w:gridCol w:w="6456"/>
      </w:tblGrid>
      <w:tr w:rsidR="00BC43CD" w:rsidTr="00225D8F">
        <w:trPr>
          <w:trHeight w:val="9005"/>
        </w:trPr>
        <w:tc>
          <w:tcPr>
            <w:tcW w:w="6452" w:type="dxa"/>
            <w:tcBorders>
              <w:top w:val="dotted" w:sz="4" w:space="0" w:color="auto"/>
              <w:bottom w:val="dotted" w:sz="4" w:space="0" w:color="auto"/>
              <w:right w:val="dotted" w:sz="4" w:space="0" w:color="auto"/>
            </w:tcBorders>
          </w:tcPr>
          <w:p w:rsidR="002D1D72" w:rsidRPr="0083469C" w:rsidRDefault="002D1D72">
            <w:pPr>
              <w:rPr>
                <w:rFonts w:ascii="Comic Sans MS" w:hAnsi="Comic Sans MS"/>
                <w:sz w:val="20"/>
                <w:szCs w:val="20"/>
              </w:rPr>
            </w:pPr>
            <w:r w:rsidRPr="0083469C">
              <w:rPr>
                <w:rFonts w:ascii="Comic Sans MS" w:hAnsi="Comic Sans MS"/>
                <w:sz w:val="20"/>
                <w:szCs w:val="20"/>
              </w:rPr>
              <w:t>In the early 1800’s, the economic and political differences between the North and South began to grow. These regions, also known as sections, developed very different economies and ideas about w</w:t>
            </w:r>
            <w:r w:rsidR="0083469C">
              <w:rPr>
                <w:rFonts w:ascii="Comic Sans MS" w:hAnsi="Comic Sans MS"/>
                <w:sz w:val="20"/>
                <w:szCs w:val="20"/>
              </w:rPr>
              <w:t>hat the strength of the US government</w:t>
            </w:r>
            <w:r w:rsidRPr="0083469C">
              <w:rPr>
                <w:rFonts w:ascii="Comic Sans MS" w:hAnsi="Comic Sans MS"/>
                <w:sz w:val="20"/>
                <w:szCs w:val="20"/>
              </w:rPr>
              <w:t xml:space="preserve">. </w:t>
            </w:r>
          </w:p>
          <w:p w:rsidR="002D1D72" w:rsidRPr="0083469C" w:rsidRDefault="002D1D72">
            <w:pPr>
              <w:rPr>
                <w:rFonts w:ascii="Comic Sans MS" w:hAnsi="Comic Sans MS"/>
                <w:sz w:val="20"/>
                <w:szCs w:val="20"/>
              </w:rPr>
            </w:pPr>
          </w:p>
          <w:p w:rsidR="002D1D72" w:rsidRPr="0083469C" w:rsidRDefault="00BC43CD">
            <w:pPr>
              <w:rPr>
                <w:rFonts w:ascii="Comic Sans MS" w:hAnsi="Comic Sans MS"/>
                <w:sz w:val="20"/>
                <w:szCs w:val="20"/>
              </w:rPr>
            </w:pPr>
            <w:r>
              <w:rPr>
                <w:noProof/>
              </w:rPr>
              <w:drawing>
                <wp:anchor distT="0" distB="0" distL="114300" distR="114300" simplePos="0" relativeHeight="251661312" behindDoc="0" locked="0" layoutInCell="1" allowOverlap="1" wp14:anchorId="153F3AA9" wp14:editId="35BA20D0">
                  <wp:simplePos x="0" y="0"/>
                  <wp:positionH relativeFrom="column">
                    <wp:posOffset>2425065</wp:posOffset>
                  </wp:positionH>
                  <wp:positionV relativeFrom="paragraph">
                    <wp:posOffset>137160</wp:posOffset>
                  </wp:positionV>
                  <wp:extent cx="1590675" cy="1059815"/>
                  <wp:effectExtent l="0" t="0" r="9525" b="6985"/>
                  <wp:wrapSquare wrapText="bothSides"/>
                  <wp:docPr id="2" name="Picture 2" descr="6 simple reasons the Union won the Civil War - Americas Milit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simple reasons the Union won the Civil War - Americas Militar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1059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1D72" w:rsidRPr="0083469C">
              <w:rPr>
                <w:rFonts w:ascii="Comic Sans MS" w:hAnsi="Comic Sans MS"/>
                <w:sz w:val="20"/>
                <w:szCs w:val="20"/>
              </w:rPr>
              <w:t xml:space="preserve">The </w:t>
            </w:r>
            <w:r w:rsidR="002D1D72" w:rsidRPr="0083469C">
              <w:rPr>
                <w:rFonts w:ascii="Comic Sans MS" w:hAnsi="Comic Sans MS"/>
                <w:b/>
                <w:sz w:val="20"/>
                <w:szCs w:val="20"/>
                <w:u w:val="single"/>
              </w:rPr>
              <w:t>northern</w:t>
            </w:r>
            <w:r w:rsidR="002D1D72" w:rsidRPr="0083469C">
              <w:rPr>
                <w:rFonts w:ascii="Comic Sans MS" w:hAnsi="Comic Sans MS"/>
                <w:sz w:val="20"/>
                <w:szCs w:val="20"/>
              </w:rPr>
              <w:t xml:space="preserve"> states developed an industrial economic system starting after the War of 1812. To protect their domestic manufacturing businesses, northern states wanted to place high tariffs on British goods. Th</w:t>
            </w:r>
            <w:r w:rsidR="0083469C">
              <w:rPr>
                <w:rFonts w:ascii="Comic Sans MS" w:hAnsi="Comic Sans MS"/>
                <w:sz w:val="20"/>
                <w:szCs w:val="20"/>
              </w:rPr>
              <w:t>is would encourage US</w:t>
            </w:r>
            <w:r w:rsidR="002D1D72" w:rsidRPr="0083469C">
              <w:rPr>
                <w:rFonts w:ascii="Comic Sans MS" w:hAnsi="Comic Sans MS"/>
                <w:sz w:val="20"/>
                <w:szCs w:val="20"/>
              </w:rPr>
              <w:t xml:space="preserve"> citizens to buy US goods rather than foreign goods. Many </w:t>
            </w:r>
            <w:r w:rsidR="002D1D72" w:rsidRPr="0083469C">
              <w:rPr>
                <w:rFonts w:ascii="Comic Sans MS" w:hAnsi="Comic Sans MS"/>
                <w:b/>
                <w:sz w:val="20"/>
                <w:szCs w:val="20"/>
                <w:u w:val="single"/>
              </w:rPr>
              <w:t>northern</w:t>
            </w:r>
            <w:r w:rsidR="002D1D72" w:rsidRPr="0083469C">
              <w:rPr>
                <w:rFonts w:ascii="Comic Sans MS" w:hAnsi="Comic Sans MS"/>
                <w:sz w:val="20"/>
                <w:szCs w:val="20"/>
              </w:rPr>
              <w:t xml:space="preserve"> states also began to support a growing movement known as abolitionism. Abolitionist</w:t>
            </w:r>
            <w:r w:rsidR="0083469C">
              <w:rPr>
                <w:rFonts w:ascii="Comic Sans MS" w:hAnsi="Comic Sans MS"/>
                <w:sz w:val="20"/>
                <w:szCs w:val="20"/>
              </w:rPr>
              <w:t>s</w:t>
            </w:r>
            <w:r w:rsidR="002D1D72" w:rsidRPr="0083469C">
              <w:rPr>
                <w:rFonts w:ascii="Comic Sans MS" w:hAnsi="Comic Sans MS"/>
                <w:sz w:val="20"/>
                <w:szCs w:val="20"/>
              </w:rPr>
              <w:t xml:space="preserve"> wanted to abolish (get rid of) the institution of slavery. Abolitionists such as, William Lloyd Garrison, Frederick Douglass, Harriet Beecher Stowe, and Harriet Tubman, fought very hard to end slavery. </w:t>
            </w:r>
          </w:p>
          <w:p w:rsidR="002D1D72" w:rsidRPr="0083469C" w:rsidRDefault="002D1D72">
            <w:pPr>
              <w:rPr>
                <w:rFonts w:ascii="Comic Sans MS" w:hAnsi="Comic Sans MS"/>
                <w:sz w:val="20"/>
                <w:szCs w:val="20"/>
              </w:rPr>
            </w:pPr>
          </w:p>
          <w:p w:rsidR="002D1D72" w:rsidRPr="0083469C" w:rsidRDefault="00BC43CD">
            <w:pPr>
              <w:rPr>
                <w:rFonts w:ascii="Comic Sans MS" w:hAnsi="Comic Sans MS"/>
                <w:sz w:val="20"/>
                <w:szCs w:val="20"/>
              </w:rPr>
            </w:pPr>
            <w:r>
              <w:rPr>
                <w:noProof/>
              </w:rPr>
              <w:drawing>
                <wp:anchor distT="0" distB="0" distL="114300" distR="114300" simplePos="0" relativeHeight="251662336" behindDoc="0" locked="0" layoutInCell="1" allowOverlap="1" wp14:anchorId="650E56E9" wp14:editId="722906D4">
                  <wp:simplePos x="0" y="0"/>
                  <wp:positionH relativeFrom="column">
                    <wp:posOffset>-65405</wp:posOffset>
                  </wp:positionH>
                  <wp:positionV relativeFrom="paragraph">
                    <wp:posOffset>50165</wp:posOffset>
                  </wp:positionV>
                  <wp:extent cx="1917065" cy="1075690"/>
                  <wp:effectExtent l="0" t="0" r="6985" b="0"/>
                  <wp:wrapSquare wrapText="bothSides"/>
                  <wp:docPr id="3" name="Picture 3" descr="A revisionist narrative of slavery | New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revisionist narrative of slavery | Newsd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7065"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6A3" w:rsidRPr="0083469C">
              <w:rPr>
                <w:rFonts w:ascii="Comic Sans MS" w:hAnsi="Comic Sans MS"/>
                <w:sz w:val="20"/>
                <w:szCs w:val="20"/>
              </w:rPr>
              <w:t xml:space="preserve">The </w:t>
            </w:r>
            <w:r w:rsidR="007636A3" w:rsidRPr="0083469C">
              <w:rPr>
                <w:rFonts w:ascii="Comic Sans MS" w:hAnsi="Comic Sans MS"/>
                <w:b/>
                <w:sz w:val="20"/>
                <w:szCs w:val="20"/>
                <w:u w:val="single"/>
              </w:rPr>
              <w:t>southern</w:t>
            </w:r>
            <w:r w:rsidR="007636A3" w:rsidRPr="0083469C">
              <w:rPr>
                <w:rFonts w:ascii="Comic Sans MS" w:hAnsi="Comic Sans MS"/>
                <w:sz w:val="20"/>
                <w:szCs w:val="20"/>
              </w:rPr>
              <w:t xml:space="preserve"> states relied heavily on cash crops, like tobacco, rice, indigo, and cotton, for their economic growth. These cro</w:t>
            </w:r>
            <w:r w:rsidR="0083469C">
              <w:rPr>
                <w:rFonts w:ascii="Comic Sans MS" w:hAnsi="Comic Sans MS"/>
                <w:sz w:val="20"/>
                <w:szCs w:val="20"/>
              </w:rPr>
              <w:t>ps were grown</w:t>
            </w:r>
            <w:r w:rsidR="007636A3" w:rsidRPr="0083469C">
              <w:rPr>
                <w:rFonts w:ascii="Comic Sans MS" w:hAnsi="Comic Sans MS"/>
                <w:sz w:val="20"/>
                <w:szCs w:val="20"/>
              </w:rPr>
              <w:t xml:space="preserve"> on large plantations that demanded intense labor. </w:t>
            </w:r>
            <w:r w:rsidR="007636A3" w:rsidRPr="0083469C">
              <w:rPr>
                <w:rFonts w:ascii="Comic Sans MS" w:hAnsi="Comic Sans MS"/>
                <w:b/>
                <w:sz w:val="20"/>
                <w:szCs w:val="20"/>
                <w:u w:val="single"/>
              </w:rPr>
              <w:t>Southern</w:t>
            </w:r>
            <w:r w:rsidR="007636A3" w:rsidRPr="0083469C">
              <w:rPr>
                <w:rFonts w:ascii="Comic Sans MS" w:hAnsi="Comic Sans MS"/>
                <w:sz w:val="20"/>
                <w:szCs w:val="20"/>
              </w:rPr>
              <w:t xml:space="preserve"> plantation owners enslaved thousands of Africans, and African Americans, and forced them to work without any freedoms. The </w:t>
            </w:r>
            <w:r w:rsidR="007636A3" w:rsidRPr="0083469C">
              <w:rPr>
                <w:rFonts w:ascii="Comic Sans MS" w:hAnsi="Comic Sans MS"/>
                <w:b/>
                <w:sz w:val="20"/>
                <w:szCs w:val="20"/>
                <w:u w:val="single"/>
              </w:rPr>
              <w:t>southern</w:t>
            </w:r>
            <w:r w:rsidR="007636A3" w:rsidRPr="0083469C">
              <w:rPr>
                <w:rFonts w:ascii="Comic Sans MS" w:hAnsi="Comic Sans MS"/>
                <w:sz w:val="20"/>
                <w:szCs w:val="20"/>
              </w:rPr>
              <w:t xml:space="preserve"> states wanted the government to support the institution of slavery and allow them to expand into the west by adding more slave states and slave territories. These </w:t>
            </w:r>
            <w:r w:rsidR="007636A3" w:rsidRPr="0083469C">
              <w:rPr>
                <w:rFonts w:ascii="Comic Sans MS" w:hAnsi="Comic Sans MS"/>
                <w:b/>
                <w:sz w:val="20"/>
                <w:szCs w:val="20"/>
                <w:u w:val="single"/>
              </w:rPr>
              <w:t>southern</w:t>
            </w:r>
            <w:r w:rsidR="007636A3" w:rsidRPr="0083469C">
              <w:rPr>
                <w:rFonts w:ascii="Comic Sans MS" w:hAnsi="Comic Sans MS"/>
                <w:sz w:val="20"/>
                <w:szCs w:val="20"/>
              </w:rPr>
              <w:t xml:space="preserve"> states also opposed the tariffs that the northern states wanted to pass because it hurt their economy. </w:t>
            </w:r>
          </w:p>
        </w:tc>
        <w:tc>
          <w:tcPr>
            <w:tcW w:w="6456" w:type="dxa"/>
            <w:tcBorders>
              <w:top w:val="dotted" w:sz="4" w:space="0" w:color="auto"/>
              <w:left w:val="dotted" w:sz="4" w:space="0" w:color="auto"/>
              <w:bottom w:val="dotted" w:sz="4" w:space="0" w:color="auto"/>
            </w:tcBorders>
          </w:tcPr>
          <w:p w:rsidR="002D1D72" w:rsidRPr="0083469C" w:rsidRDefault="00BC43CD">
            <w:pPr>
              <w:rPr>
                <w:rFonts w:ascii="Comic Sans MS" w:hAnsi="Comic Sans MS"/>
                <w:sz w:val="20"/>
                <w:szCs w:val="20"/>
              </w:rPr>
            </w:pPr>
            <w:r>
              <w:rPr>
                <w:noProof/>
              </w:rPr>
              <w:drawing>
                <wp:anchor distT="0" distB="0" distL="114300" distR="114300" simplePos="0" relativeHeight="251663360" behindDoc="0" locked="0" layoutInCell="1" allowOverlap="1" wp14:anchorId="38864086" wp14:editId="116614BF">
                  <wp:simplePos x="0" y="0"/>
                  <wp:positionH relativeFrom="column">
                    <wp:posOffset>2698750</wp:posOffset>
                  </wp:positionH>
                  <wp:positionV relativeFrom="paragraph">
                    <wp:posOffset>60325</wp:posOffset>
                  </wp:positionV>
                  <wp:extent cx="1314450" cy="1000125"/>
                  <wp:effectExtent l="0" t="0" r="0" b="9525"/>
                  <wp:wrapSquare wrapText="bothSides"/>
                  <wp:docPr id="4" name="Picture 4" descr="gold mines from the old west. | Montana Mine Old West 1889 Go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d mines from the old west. | Montana Mine Old West 1889 Gold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6A3" w:rsidRPr="0083469C">
              <w:rPr>
                <w:rFonts w:ascii="Comic Sans MS" w:hAnsi="Comic Sans MS"/>
                <w:sz w:val="20"/>
                <w:szCs w:val="20"/>
              </w:rPr>
              <w:t xml:space="preserve">People living in the </w:t>
            </w:r>
            <w:r w:rsidR="0083469C" w:rsidRPr="0083469C">
              <w:rPr>
                <w:rFonts w:ascii="Comic Sans MS" w:hAnsi="Comic Sans MS"/>
                <w:b/>
                <w:sz w:val="20"/>
                <w:szCs w:val="20"/>
                <w:u w:val="single"/>
              </w:rPr>
              <w:t>west</w:t>
            </w:r>
            <w:r w:rsidR="007636A3" w:rsidRPr="0083469C">
              <w:rPr>
                <w:rFonts w:ascii="Comic Sans MS" w:hAnsi="Comic Sans MS"/>
                <w:sz w:val="20"/>
                <w:szCs w:val="20"/>
              </w:rPr>
              <w:t xml:space="preserve"> </w:t>
            </w:r>
            <w:r w:rsidR="0083469C" w:rsidRPr="0083469C">
              <w:rPr>
                <w:rFonts w:ascii="Comic Sans MS" w:hAnsi="Comic Sans MS"/>
                <w:sz w:val="20"/>
                <w:szCs w:val="20"/>
              </w:rPr>
              <w:t xml:space="preserve">focused mostly on expanding their states and territories by increasing the population and growing the infrastructure. Railroads, canals, and national roads were built to increase the population in the </w:t>
            </w:r>
            <w:r w:rsidR="0083469C" w:rsidRPr="0083469C">
              <w:rPr>
                <w:rFonts w:ascii="Comic Sans MS" w:hAnsi="Comic Sans MS"/>
                <w:b/>
                <w:sz w:val="20"/>
                <w:szCs w:val="20"/>
                <w:u w:val="single"/>
              </w:rPr>
              <w:t>west</w:t>
            </w:r>
            <w:r w:rsidR="0083469C" w:rsidRPr="0083469C">
              <w:rPr>
                <w:rFonts w:ascii="Comic Sans MS" w:hAnsi="Comic Sans MS"/>
                <w:sz w:val="20"/>
                <w:szCs w:val="20"/>
              </w:rPr>
              <w:t xml:space="preserve">. Those who lived in these territories and states mostly farmed and mined for gold for their economic growth. While some states and territories were free in the </w:t>
            </w:r>
            <w:r w:rsidR="0083469C" w:rsidRPr="0083469C">
              <w:rPr>
                <w:rFonts w:ascii="Comic Sans MS" w:hAnsi="Comic Sans MS"/>
                <w:b/>
                <w:sz w:val="20"/>
                <w:szCs w:val="20"/>
                <w:u w:val="single"/>
              </w:rPr>
              <w:t>west</w:t>
            </w:r>
            <w:r w:rsidR="0083469C">
              <w:rPr>
                <w:rFonts w:ascii="Comic Sans MS" w:hAnsi="Comic Sans MS"/>
                <w:sz w:val="20"/>
                <w:szCs w:val="20"/>
              </w:rPr>
              <w:t>, others were given</w:t>
            </w:r>
            <w:r w:rsidR="0083469C" w:rsidRPr="0083469C">
              <w:rPr>
                <w:rFonts w:ascii="Comic Sans MS" w:hAnsi="Comic Sans MS"/>
                <w:sz w:val="20"/>
                <w:szCs w:val="20"/>
              </w:rPr>
              <w:t xml:space="preserve"> popular sovereignty which allowed them to vote on the issue. </w:t>
            </w:r>
          </w:p>
          <w:p w:rsidR="0083469C" w:rsidRPr="0083469C" w:rsidRDefault="0083469C">
            <w:pPr>
              <w:rPr>
                <w:rFonts w:ascii="Comic Sans MS" w:hAnsi="Comic Sans MS"/>
                <w:sz w:val="20"/>
                <w:szCs w:val="20"/>
              </w:rPr>
            </w:pPr>
          </w:p>
          <w:p w:rsidR="0083469C" w:rsidRPr="0083469C" w:rsidRDefault="0083469C">
            <w:pPr>
              <w:rPr>
                <w:rFonts w:ascii="Comic Sans MS" w:hAnsi="Comic Sans MS"/>
                <w:sz w:val="20"/>
                <w:szCs w:val="20"/>
              </w:rPr>
            </w:pPr>
            <w:r w:rsidRPr="0083469C">
              <w:rPr>
                <w:rFonts w:ascii="Comic Sans MS" w:hAnsi="Comic Sans MS"/>
                <w:sz w:val="20"/>
                <w:szCs w:val="20"/>
              </w:rPr>
              <w:t xml:space="preserve">These sectional differences, especially between the North and South, caused immense tension to build in the United States. The government would pass several compromises to ease these tensions, but they ultimately would fail. By 1861, the country entered into a Civil War. </w:t>
            </w:r>
          </w:p>
          <w:p w:rsidR="0083469C" w:rsidRPr="0083469C" w:rsidRDefault="00BC43CD">
            <w:pPr>
              <w:rPr>
                <w:rFonts w:ascii="Comic Sans MS" w:hAnsi="Comic Sans MS"/>
                <w:sz w:val="20"/>
                <w:szCs w:val="20"/>
              </w:rPr>
            </w:pPr>
            <w:r w:rsidRPr="0083469C">
              <w:rPr>
                <w:rFonts w:ascii="Comic Sans MS" w:hAnsi="Comic Sans MS"/>
                <w:noProof/>
                <w:sz w:val="20"/>
                <w:szCs w:val="20"/>
              </w:rPr>
              <mc:AlternateContent>
                <mc:Choice Requires="wps">
                  <w:drawing>
                    <wp:anchor distT="45720" distB="45720" distL="114300" distR="114300" simplePos="0" relativeHeight="251660288" behindDoc="0" locked="0" layoutInCell="1" allowOverlap="1" wp14:anchorId="6073BA6F" wp14:editId="52C41BCD">
                      <wp:simplePos x="0" y="0"/>
                      <wp:positionH relativeFrom="column">
                        <wp:posOffset>-6985</wp:posOffset>
                      </wp:positionH>
                      <wp:positionV relativeFrom="paragraph">
                        <wp:posOffset>1800860</wp:posOffset>
                      </wp:positionV>
                      <wp:extent cx="3933825" cy="1019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019175"/>
                              </a:xfrm>
                              <a:prstGeom prst="rect">
                                <a:avLst/>
                              </a:prstGeom>
                              <a:solidFill>
                                <a:srgbClr val="CC99FF"/>
                              </a:solidFill>
                              <a:ln w="9525">
                                <a:solidFill>
                                  <a:srgbClr val="000000"/>
                                </a:solidFill>
                                <a:miter lim="800000"/>
                                <a:headEnd/>
                                <a:tailEnd/>
                              </a:ln>
                            </wps:spPr>
                            <wps:txbx>
                              <w:txbxContent>
                                <w:p w:rsidR="0083469C" w:rsidRPr="00BC43CD" w:rsidRDefault="0083469C" w:rsidP="00BC43CD">
                                  <w:pPr>
                                    <w:pBdr>
                                      <w:bottom w:val="dotted" w:sz="4" w:space="1" w:color="auto"/>
                                    </w:pBdr>
                                    <w:shd w:val="clear" w:color="auto" w:fill="CC99FF"/>
                                    <w:jc w:val="center"/>
                                    <w:rPr>
                                      <w:rFonts w:ascii="Comic Sans MS" w:hAnsi="Comic Sans MS"/>
                                    </w:rPr>
                                  </w:pPr>
                                  <w:r w:rsidRPr="00BC43CD">
                                    <w:rPr>
                                      <w:rFonts w:ascii="Comic Sans MS" w:hAnsi="Comic Sans MS"/>
                                      <w:b/>
                                      <w:u w:val="single"/>
                                    </w:rPr>
                                    <w:t>Directions:</w:t>
                                  </w:r>
                                  <w:r w:rsidR="00BC43CD" w:rsidRPr="00BC43CD">
                                    <w:rPr>
                                      <w:rFonts w:ascii="Comic Sans MS" w:hAnsi="Comic Sans MS"/>
                                    </w:rPr>
                                    <w:t xml:space="preserve"> Use this information to create visual representations of the differences between the regions of the United States. The map you will use is on page two, and an example is provided on page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3BA6F" id="_x0000_t202" coordsize="21600,21600" o:spt="202" path="m,l,21600r21600,l21600,xe">
                      <v:stroke joinstyle="miter"/>
                      <v:path gradientshapeok="t" o:connecttype="rect"/>
                    </v:shapetype>
                    <v:shape id="Text Box 2" o:spid="_x0000_s1026" type="#_x0000_t202" style="position:absolute;margin-left:-.55pt;margin-top:141.8pt;width:309.75pt;height:8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" fillcolor="#c9f">
                      <v:textbox>
                        <w:txbxContent>
                          <w:p w:rsidR="0083469C" w:rsidRPr="00BC43CD" w:rsidRDefault="0083469C" w:rsidP="00BC43CD">
                            <w:pPr>
                              <w:pBdr>
                                <w:bottom w:val="dotted" w:sz="4" w:space="1" w:color="auto"/>
                              </w:pBdr>
                              <w:shd w:val="clear" w:color="auto" w:fill="CC99FF"/>
                              <w:jc w:val="center"/>
                              <w:rPr>
                                <w:rFonts w:ascii="Comic Sans MS" w:hAnsi="Comic Sans MS"/>
                              </w:rPr>
                            </w:pPr>
                            <w:r w:rsidRPr="00BC43CD">
                              <w:rPr>
                                <w:rFonts w:ascii="Comic Sans MS" w:hAnsi="Comic Sans MS"/>
                                <w:b/>
                                <w:u w:val="single"/>
                              </w:rPr>
                              <w:t>Directions:</w:t>
                            </w:r>
                            <w:r w:rsidR="00BC43CD" w:rsidRPr="00BC43CD">
                              <w:rPr>
                                <w:rFonts w:ascii="Comic Sans MS" w:hAnsi="Comic Sans MS"/>
                              </w:rPr>
                              <w:t xml:space="preserve"> Use this information to create visual representations of the differences between the regions of the United States. The map you will use is on page two, and an example is provided on page three.</w:t>
                            </w:r>
                          </w:p>
                        </w:txbxContent>
                      </v:textbox>
                      <w10:wrap type="square"/>
                    </v:shape>
                  </w:pict>
                </mc:Fallback>
              </mc:AlternateContent>
            </w:r>
            <w:r w:rsidRPr="0083469C">
              <w:rPr>
                <w:noProof/>
                <w:sz w:val="20"/>
                <w:szCs w:val="20"/>
              </w:rPr>
              <w:drawing>
                <wp:anchor distT="0" distB="0" distL="114300" distR="114300" simplePos="0" relativeHeight="251658240" behindDoc="0" locked="0" layoutInCell="1" allowOverlap="1" wp14:anchorId="4F65CC23" wp14:editId="0F5547F7">
                  <wp:simplePos x="0" y="0"/>
                  <wp:positionH relativeFrom="column">
                    <wp:posOffset>593725</wp:posOffset>
                  </wp:positionH>
                  <wp:positionV relativeFrom="paragraph">
                    <wp:posOffset>41275</wp:posOffset>
                  </wp:positionV>
                  <wp:extent cx="2713990" cy="16351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13990" cy="1635125"/>
                          </a:xfrm>
                          <a:prstGeom prst="rect">
                            <a:avLst/>
                          </a:prstGeom>
                        </pic:spPr>
                      </pic:pic>
                    </a:graphicData>
                  </a:graphic>
                  <wp14:sizeRelH relativeFrom="margin">
                    <wp14:pctWidth>0</wp14:pctWidth>
                  </wp14:sizeRelH>
                  <wp14:sizeRelV relativeFrom="margin">
                    <wp14:pctHeight>0</wp14:pctHeight>
                  </wp14:sizeRelV>
                </wp:anchor>
              </w:drawing>
            </w:r>
          </w:p>
        </w:tc>
      </w:tr>
    </w:tbl>
    <w:p w:rsidR="00112D8F" w:rsidRDefault="00225D8F">
      <w:r>
        <w:rPr>
          <w:noProof/>
        </w:rPr>
        <w:lastRenderedPageBreak/>
        <w:drawing>
          <wp:inline distT="0" distB="0" distL="0" distR="0" wp14:anchorId="4D5CD7E7" wp14:editId="17171ACB">
            <wp:extent cx="7800975" cy="5105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800975" cy="5105400"/>
                    </a:xfrm>
                    <a:prstGeom prst="rect">
                      <a:avLst/>
                    </a:prstGeom>
                  </pic:spPr>
                </pic:pic>
              </a:graphicData>
            </a:graphic>
          </wp:inline>
        </w:drawing>
      </w:r>
    </w:p>
    <w:p w:rsidR="00225D8F" w:rsidRDefault="00225D8F"/>
    <w:p w:rsidR="00225D8F" w:rsidRDefault="00225D8F"/>
    <w:p w:rsidR="00225D8F" w:rsidRDefault="00225D8F" w:rsidP="00225D8F">
      <w:pPr>
        <w:jc w:val="center"/>
        <w:rPr>
          <w:rFonts w:ascii="Comic Sans MS" w:hAnsi="Comic Sans MS"/>
          <w:sz w:val="32"/>
        </w:rPr>
      </w:pPr>
      <w:r>
        <w:rPr>
          <w:rFonts w:ascii="Comic Sans MS" w:hAnsi="Comic Sans MS"/>
          <w:sz w:val="32"/>
        </w:rPr>
        <w:lastRenderedPageBreak/>
        <w:t>EXAMPLE</w:t>
      </w:r>
    </w:p>
    <w:p w:rsidR="00225D8F" w:rsidRPr="00225D8F" w:rsidRDefault="00225D8F" w:rsidP="00225D8F">
      <w:pPr>
        <w:jc w:val="center"/>
        <w:rPr>
          <w:rFonts w:ascii="Comic Sans MS" w:hAnsi="Comic Sans MS"/>
          <w:sz w:val="32"/>
        </w:rPr>
      </w:pPr>
      <w:bookmarkStart w:id="0" w:name="_GoBack"/>
      <w:r>
        <w:rPr>
          <w:noProof/>
        </w:rPr>
        <w:drawing>
          <wp:inline distT="0" distB="0" distL="0" distR="0" wp14:anchorId="474F6089" wp14:editId="5C7D5153">
            <wp:extent cx="7333234" cy="4635796"/>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51636" cy="4647429"/>
                    </a:xfrm>
                    <a:prstGeom prst="rect">
                      <a:avLst/>
                    </a:prstGeom>
                  </pic:spPr>
                </pic:pic>
              </a:graphicData>
            </a:graphic>
          </wp:inline>
        </w:drawing>
      </w:r>
      <w:bookmarkEnd w:id="0"/>
    </w:p>
    <w:sectPr w:rsidR="00225D8F" w:rsidRPr="00225D8F" w:rsidSect="002D1D72">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5D1" w:rsidRDefault="00A545D1" w:rsidP="002D1D72">
      <w:pPr>
        <w:spacing w:after="0" w:line="240" w:lineRule="auto"/>
      </w:pPr>
      <w:r>
        <w:separator/>
      </w:r>
    </w:p>
  </w:endnote>
  <w:endnote w:type="continuationSeparator" w:id="0">
    <w:p w:rsidR="00A545D1" w:rsidRDefault="00A545D1" w:rsidP="002D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5D1" w:rsidRDefault="00A545D1" w:rsidP="002D1D72">
      <w:pPr>
        <w:spacing w:after="0" w:line="240" w:lineRule="auto"/>
      </w:pPr>
      <w:r>
        <w:separator/>
      </w:r>
    </w:p>
  </w:footnote>
  <w:footnote w:type="continuationSeparator" w:id="0">
    <w:p w:rsidR="00A545D1" w:rsidRDefault="00A545D1" w:rsidP="002D1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72" w:rsidRPr="002D1D72" w:rsidRDefault="002D1D72" w:rsidP="002D1D72">
    <w:pPr>
      <w:pStyle w:val="Header"/>
      <w:jc w:val="center"/>
      <w:rPr>
        <w:rFonts w:ascii="Comic Sans MS" w:hAnsi="Comic Sans MS"/>
        <w:sz w:val="36"/>
      </w:rPr>
    </w:pPr>
    <w:r>
      <w:rPr>
        <w:rFonts w:ascii="Comic Sans MS" w:hAnsi="Comic Sans MS"/>
        <w:sz w:val="36"/>
      </w:rPr>
      <w:t>Sectionalism Lesson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72"/>
    <w:rsid w:val="00112D8F"/>
    <w:rsid w:val="00225D8F"/>
    <w:rsid w:val="002D1D72"/>
    <w:rsid w:val="0036247F"/>
    <w:rsid w:val="004122D4"/>
    <w:rsid w:val="007636A3"/>
    <w:rsid w:val="0083469C"/>
    <w:rsid w:val="00A545D1"/>
    <w:rsid w:val="00BA3540"/>
    <w:rsid w:val="00BC43CD"/>
    <w:rsid w:val="00D0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FB30"/>
  <w15:chartTrackingRefBased/>
  <w15:docId w15:val="{9C3BFD23-34B1-41C0-9080-471C67C1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D72"/>
  </w:style>
  <w:style w:type="paragraph" w:styleId="Footer">
    <w:name w:val="footer"/>
    <w:basedOn w:val="Normal"/>
    <w:link w:val="FooterChar"/>
    <w:uiPriority w:val="99"/>
    <w:unhideWhenUsed/>
    <w:rsid w:val="002D1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Hinton</dc:creator>
  <cp:keywords/>
  <dc:description/>
  <cp:lastModifiedBy>Sarah Hinton</cp:lastModifiedBy>
  <cp:revision>1</cp:revision>
  <dcterms:created xsi:type="dcterms:W3CDTF">2020-05-03T14:14:00Z</dcterms:created>
  <dcterms:modified xsi:type="dcterms:W3CDTF">2020-05-03T15:05:00Z</dcterms:modified>
</cp:coreProperties>
</file>