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Distance Learning - Genetics</w:t>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Hello All!  I hope this lesson plan finds you and your family healthy and doing well! Please note that these lessons are evaluated based on completion and are meant to be approximately 20 minutes per day or 80 minutes per week.  You are welcome to split the work up as you choose, or complete it all at once.  </w:t>
      </w:r>
    </w:p>
    <w:p w:rsidR="00000000" w:rsidDel="00000000" w:rsidP="00000000" w:rsidRDefault="00000000" w:rsidRPr="00000000" w14:paraId="00000004">
      <w:pPr>
        <w:jc w:val="center"/>
        <w:rPr>
          <w:sz w:val="28"/>
          <w:szCs w:val="28"/>
        </w:rPr>
      </w:pPr>
      <w:r w:rsidDel="00000000" w:rsidR="00000000" w:rsidRPr="00000000">
        <w:rPr>
          <w:rtl w:val="0"/>
        </w:rPr>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I am available between 8:00 and 3:30 pm Monday-Friday for any questions or concerns regarding the lesson(s). Email or Remind is going to be the best form of communication during this time period.</w:t>
      </w:r>
    </w:p>
    <w:p w:rsidR="00000000" w:rsidDel="00000000" w:rsidP="00000000" w:rsidRDefault="00000000" w:rsidRPr="00000000" w14:paraId="00000006">
      <w:pPr>
        <w:jc w:val="center"/>
        <w:rPr>
          <w:b w:val="1"/>
          <w:sz w:val="28"/>
          <w:szCs w:val="28"/>
        </w:rPr>
      </w:pPr>
      <w:r w:rsidDel="00000000" w:rsidR="00000000" w:rsidRPr="00000000">
        <w:rPr>
          <w:rtl w:val="0"/>
        </w:rPr>
      </w:r>
    </w:p>
    <w:p w:rsidR="00000000" w:rsidDel="00000000" w:rsidP="00000000" w:rsidRDefault="00000000" w:rsidRPr="00000000" w14:paraId="00000007">
      <w:pPr>
        <w:jc w:val="center"/>
        <w:rPr>
          <w:b w:val="1"/>
          <w:sz w:val="28"/>
          <w:szCs w:val="28"/>
        </w:rPr>
      </w:pPr>
      <w:r w:rsidDel="00000000" w:rsidR="00000000" w:rsidRPr="00000000">
        <w:rPr>
          <w:b w:val="1"/>
          <w:sz w:val="28"/>
          <w:szCs w:val="28"/>
          <w:rtl w:val="0"/>
        </w:rPr>
        <w:t xml:space="preserve">This week’s deadline is Friday, May 1st at 4:00pm. </w:t>
      </w:r>
    </w:p>
    <w:p w:rsidR="00000000" w:rsidDel="00000000" w:rsidP="00000000" w:rsidRDefault="00000000" w:rsidRPr="00000000" w14:paraId="00000008">
      <w:pPr>
        <w:jc w:val="center"/>
        <w:rPr>
          <w:b w:val="1"/>
          <w:sz w:val="28"/>
          <w:szCs w:val="28"/>
        </w:rPr>
      </w:pPr>
      <w:r w:rsidDel="00000000" w:rsidR="00000000" w:rsidRPr="00000000">
        <w:rPr>
          <w:rtl w:val="0"/>
        </w:rPr>
      </w:r>
    </w:p>
    <w:p w:rsidR="00000000" w:rsidDel="00000000" w:rsidP="00000000" w:rsidRDefault="00000000" w:rsidRPr="00000000" w14:paraId="00000009">
      <w:pPr>
        <w:jc w:val="center"/>
        <w:rPr>
          <w:b w:val="1"/>
          <w:sz w:val="28"/>
          <w:szCs w:val="28"/>
        </w:rPr>
      </w:pPr>
      <w:r w:rsidDel="00000000" w:rsidR="00000000" w:rsidRPr="00000000">
        <w:rPr>
          <w:b w:val="1"/>
          <w:sz w:val="28"/>
          <w:szCs w:val="28"/>
          <w:rtl w:val="0"/>
        </w:rPr>
        <w:t xml:space="preserve">Please complete these tasks (in order) before your deadline:</w:t>
      </w:r>
    </w:p>
    <w:p w:rsidR="00000000" w:rsidDel="00000000" w:rsidP="00000000" w:rsidRDefault="00000000" w:rsidRPr="00000000" w14:paraId="0000000A">
      <w:pPr>
        <w:jc w:val="center"/>
        <w:rPr>
          <w:b w:val="1"/>
          <w:sz w:val="28"/>
          <w:szCs w:val="28"/>
        </w:rPr>
      </w:pPr>
      <w:r w:rsidDel="00000000" w:rsidR="00000000" w:rsidRPr="00000000">
        <w:rPr>
          <w:rtl w:val="0"/>
        </w:rPr>
      </w:r>
    </w:p>
    <w:p w:rsidR="00000000" w:rsidDel="00000000" w:rsidP="00000000" w:rsidRDefault="00000000" w:rsidRPr="00000000" w14:paraId="0000000B">
      <w:pPr>
        <w:jc w:val="center"/>
        <w:rPr>
          <w:b w:val="1"/>
          <w:sz w:val="28"/>
          <w:szCs w:val="28"/>
        </w:rPr>
      </w:pPr>
      <w:r w:rsidDel="00000000" w:rsidR="00000000" w:rsidRPr="00000000">
        <w:rPr>
          <w:b w:val="1"/>
          <w:sz w:val="28"/>
          <w:szCs w:val="28"/>
          <w:rtl w:val="0"/>
        </w:rPr>
        <w:t xml:space="preserve">Focus on learning how to use the terminology and completing and interpreting Punnett Squares</w:t>
      </w:r>
    </w:p>
    <w:p w:rsidR="00000000" w:rsidDel="00000000" w:rsidP="00000000" w:rsidRDefault="00000000" w:rsidRPr="00000000" w14:paraId="0000000C">
      <w:pPr>
        <w:jc w:val="center"/>
        <w:rPr>
          <w:b w:val="1"/>
          <w:sz w:val="28"/>
          <w:szCs w:val="28"/>
        </w:rPr>
      </w:pPr>
      <w:r w:rsidDel="00000000" w:rsidR="00000000" w:rsidRPr="00000000">
        <w:rPr>
          <w:rtl w:val="0"/>
        </w:rPr>
      </w:r>
    </w:p>
    <w:p w:rsidR="00000000" w:rsidDel="00000000" w:rsidP="00000000" w:rsidRDefault="00000000" w:rsidRPr="00000000" w14:paraId="0000000D">
      <w:pPr>
        <w:numPr>
          <w:ilvl w:val="0"/>
          <w:numId w:val="1"/>
        </w:numPr>
        <w:ind w:left="720" w:hanging="360"/>
        <w:rPr>
          <w:b w:val="1"/>
          <w:sz w:val="28"/>
          <w:szCs w:val="28"/>
        </w:rPr>
      </w:pPr>
      <w:hyperlink r:id="rId7">
        <w:r w:rsidDel="00000000" w:rsidR="00000000" w:rsidRPr="00000000">
          <w:rPr>
            <w:b w:val="1"/>
            <w:color w:val="1155cc"/>
            <w:sz w:val="28"/>
            <w:szCs w:val="28"/>
            <w:u w:val="single"/>
            <w:rtl w:val="0"/>
          </w:rPr>
          <w:t xml:space="preserve">Gform</w:t>
        </w:r>
      </w:hyperlink>
      <w:r w:rsidDel="00000000" w:rsidR="00000000" w:rsidRPr="00000000">
        <w:rPr>
          <w:b w:val="1"/>
          <w:sz w:val="28"/>
          <w:szCs w:val="28"/>
          <w:rtl w:val="0"/>
        </w:rPr>
        <w:t xml:space="preserve"> - Pre-Post-Test (5 minutes)</w:t>
      </w:r>
    </w:p>
    <w:p w:rsidR="00000000" w:rsidDel="00000000" w:rsidP="00000000" w:rsidRDefault="00000000" w:rsidRPr="00000000" w14:paraId="0000000E">
      <w:pPr>
        <w:numPr>
          <w:ilvl w:val="0"/>
          <w:numId w:val="1"/>
        </w:numPr>
        <w:ind w:left="720" w:hanging="360"/>
        <w:rPr>
          <w:b w:val="1"/>
          <w:sz w:val="28"/>
          <w:szCs w:val="28"/>
        </w:rPr>
      </w:pPr>
      <w:hyperlink r:id="rId8">
        <w:r w:rsidDel="00000000" w:rsidR="00000000" w:rsidRPr="00000000">
          <w:rPr>
            <w:b w:val="1"/>
            <w:color w:val="1155cc"/>
            <w:sz w:val="28"/>
            <w:szCs w:val="28"/>
            <w:u w:val="single"/>
            <w:rtl w:val="0"/>
          </w:rPr>
          <w:t xml:space="preserve">Video</w:t>
        </w:r>
      </w:hyperlink>
      <w:r w:rsidDel="00000000" w:rsidR="00000000" w:rsidRPr="00000000">
        <w:rPr>
          <w:b w:val="1"/>
          <w:sz w:val="28"/>
          <w:szCs w:val="28"/>
          <w:rtl w:val="0"/>
        </w:rPr>
        <w:t xml:space="preserve"> - Greatest Genetics Discovers: Gregor Mendel (3 minutes)</w:t>
      </w:r>
    </w:p>
    <w:p w:rsidR="00000000" w:rsidDel="00000000" w:rsidP="00000000" w:rsidRDefault="00000000" w:rsidRPr="00000000" w14:paraId="0000000F">
      <w:pPr>
        <w:numPr>
          <w:ilvl w:val="0"/>
          <w:numId w:val="1"/>
        </w:numPr>
        <w:ind w:left="720" w:hanging="360"/>
        <w:rPr>
          <w:b w:val="1"/>
          <w:sz w:val="28"/>
          <w:szCs w:val="28"/>
        </w:rPr>
      </w:pPr>
      <w:hyperlink r:id="rId9">
        <w:r w:rsidDel="00000000" w:rsidR="00000000" w:rsidRPr="00000000">
          <w:rPr>
            <w:b w:val="1"/>
            <w:color w:val="1155cc"/>
            <w:sz w:val="28"/>
            <w:szCs w:val="28"/>
            <w:u w:val="single"/>
            <w:rtl w:val="0"/>
          </w:rPr>
          <w:t xml:space="preserve">Video</w:t>
        </w:r>
      </w:hyperlink>
      <w:r w:rsidDel="00000000" w:rsidR="00000000" w:rsidRPr="00000000">
        <w:rPr>
          <w:b w:val="1"/>
          <w:sz w:val="28"/>
          <w:szCs w:val="28"/>
          <w:rtl w:val="0"/>
        </w:rPr>
        <w:t xml:space="preserve"> - Gregor Mendel (4 minutes) </w:t>
      </w:r>
    </w:p>
    <w:p w:rsidR="00000000" w:rsidDel="00000000" w:rsidP="00000000" w:rsidRDefault="00000000" w:rsidRPr="00000000" w14:paraId="00000010">
      <w:pPr>
        <w:numPr>
          <w:ilvl w:val="0"/>
          <w:numId w:val="1"/>
        </w:numPr>
        <w:ind w:left="720" w:hanging="360"/>
        <w:rPr>
          <w:b w:val="1"/>
          <w:sz w:val="28"/>
          <w:szCs w:val="28"/>
        </w:rPr>
      </w:pPr>
      <w:hyperlink r:id="rId10">
        <w:r w:rsidDel="00000000" w:rsidR="00000000" w:rsidRPr="00000000">
          <w:rPr>
            <w:b w:val="1"/>
            <w:color w:val="1155cc"/>
            <w:sz w:val="28"/>
            <w:szCs w:val="28"/>
            <w:u w:val="single"/>
            <w:rtl w:val="0"/>
          </w:rPr>
          <w:t xml:space="preserve">Video</w:t>
        </w:r>
      </w:hyperlink>
      <w:r w:rsidDel="00000000" w:rsidR="00000000" w:rsidRPr="00000000">
        <w:rPr>
          <w:b w:val="1"/>
          <w:sz w:val="28"/>
          <w:szCs w:val="28"/>
          <w:rtl w:val="0"/>
        </w:rPr>
        <w:t xml:space="preserve"> - Alleles and Genes - (8 minutes) </w:t>
      </w:r>
    </w:p>
    <w:p w:rsidR="00000000" w:rsidDel="00000000" w:rsidP="00000000" w:rsidRDefault="00000000" w:rsidRPr="00000000" w14:paraId="00000011">
      <w:pPr>
        <w:numPr>
          <w:ilvl w:val="0"/>
          <w:numId w:val="1"/>
        </w:numPr>
        <w:ind w:left="720" w:hanging="360"/>
        <w:rPr>
          <w:b w:val="1"/>
          <w:sz w:val="28"/>
          <w:szCs w:val="28"/>
        </w:rPr>
      </w:pPr>
      <w:hyperlink r:id="rId11">
        <w:r w:rsidDel="00000000" w:rsidR="00000000" w:rsidRPr="00000000">
          <w:rPr>
            <w:b w:val="1"/>
            <w:color w:val="1155cc"/>
            <w:sz w:val="28"/>
            <w:szCs w:val="28"/>
            <w:u w:val="single"/>
            <w:rtl w:val="0"/>
          </w:rPr>
          <w:t xml:space="preserve">Quizlet </w:t>
        </w:r>
      </w:hyperlink>
      <w:r w:rsidDel="00000000" w:rsidR="00000000" w:rsidRPr="00000000">
        <w:rPr>
          <w:b w:val="1"/>
          <w:sz w:val="28"/>
          <w:szCs w:val="28"/>
          <w:rtl w:val="0"/>
        </w:rPr>
        <w:t xml:space="preserve">- Genetics Vocabulary (10 minutes) </w:t>
      </w:r>
    </w:p>
    <w:p w:rsidR="00000000" w:rsidDel="00000000" w:rsidP="00000000" w:rsidRDefault="00000000" w:rsidRPr="00000000" w14:paraId="00000012">
      <w:pPr>
        <w:numPr>
          <w:ilvl w:val="0"/>
          <w:numId w:val="1"/>
        </w:numPr>
        <w:ind w:left="720" w:hanging="360"/>
        <w:rPr>
          <w:b w:val="1"/>
          <w:sz w:val="28"/>
          <w:szCs w:val="28"/>
        </w:rPr>
      </w:pPr>
      <w:hyperlink r:id="rId12">
        <w:r w:rsidDel="00000000" w:rsidR="00000000" w:rsidRPr="00000000">
          <w:rPr>
            <w:b w:val="1"/>
            <w:color w:val="1155cc"/>
            <w:sz w:val="28"/>
            <w:szCs w:val="28"/>
            <w:u w:val="single"/>
            <w:rtl w:val="0"/>
          </w:rPr>
          <w:t xml:space="preserve">Quizzizz</w:t>
        </w:r>
      </w:hyperlink>
      <w:r w:rsidDel="00000000" w:rsidR="00000000" w:rsidRPr="00000000">
        <w:rPr>
          <w:b w:val="1"/>
          <w:sz w:val="28"/>
          <w:szCs w:val="28"/>
          <w:rtl w:val="0"/>
        </w:rPr>
        <w:t xml:space="preserve"> - Genetics Vocabulary Quiz (10 minutes)</w:t>
      </w:r>
    </w:p>
    <w:p w:rsidR="00000000" w:rsidDel="00000000" w:rsidP="00000000" w:rsidRDefault="00000000" w:rsidRPr="00000000" w14:paraId="00000013">
      <w:pPr>
        <w:numPr>
          <w:ilvl w:val="0"/>
          <w:numId w:val="1"/>
        </w:numPr>
        <w:ind w:left="720" w:hanging="360"/>
        <w:rPr>
          <w:b w:val="1"/>
          <w:sz w:val="28"/>
          <w:szCs w:val="28"/>
        </w:rPr>
      </w:pPr>
      <w:hyperlink r:id="rId13">
        <w:r w:rsidDel="00000000" w:rsidR="00000000" w:rsidRPr="00000000">
          <w:rPr>
            <w:b w:val="1"/>
            <w:color w:val="1155cc"/>
            <w:sz w:val="28"/>
            <w:szCs w:val="28"/>
            <w:u w:val="single"/>
            <w:rtl w:val="0"/>
          </w:rPr>
          <w:t xml:space="preserve">Video</w:t>
        </w:r>
      </w:hyperlink>
      <w:r w:rsidDel="00000000" w:rsidR="00000000" w:rsidRPr="00000000">
        <w:rPr>
          <w:b w:val="1"/>
          <w:sz w:val="28"/>
          <w:szCs w:val="28"/>
          <w:rtl w:val="0"/>
        </w:rPr>
        <w:t xml:space="preserve"> - </w:t>
      </w:r>
      <w:r w:rsidDel="00000000" w:rsidR="00000000" w:rsidRPr="00000000">
        <w:rPr>
          <w:rFonts w:ascii="Roboto" w:cs="Roboto" w:eastAsia="Roboto" w:hAnsi="Roboto"/>
          <w:b w:val="1"/>
          <w:sz w:val="30"/>
          <w:szCs w:val="30"/>
          <w:rtl w:val="0"/>
        </w:rPr>
        <w:t xml:space="preserve">Learn Biology: How to Draw a Punnett Square (4 minutes) </w:t>
      </w:r>
      <w:r w:rsidDel="00000000" w:rsidR="00000000" w:rsidRPr="00000000">
        <w:rPr>
          <w:rtl w:val="0"/>
        </w:rPr>
      </w:r>
    </w:p>
    <w:p w:rsidR="00000000" w:rsidDel="00000000" w:rsidP="00000000" w:rsidRDefault="00000000" w:rsidRPr="00000000" w14:paraId="00000014">
      <w:pPr>
        <w:numPr>
          <w:ilvl w:val="0"/>
          <w:numId w:val="1"/>
        </w:numPr>
        <w:ind w:left="720" w:hanging="360"/>
        <w:rPr>
          <w:rFonts w:ascii="Roboto" w:cs="Roboto" w:eastAsia="Roboto" w:hAnsi="Roboto"/>
          <w:b w:val="1"/>
          <w:sz w:val="30"/>
          <w:szCs w:val="30"/>
        </w:rPr>
      </w:pPr>
      <w:hyperlink r:id="rId14">
        <w:r w:rsidDel="00000000" w:rsidR="00000000" w:rsidRPr="00000000">
          <w:rPr>
            <w:rFonts w:ascii="Roboto" w:cs="Roboto" w:eastAsia="Roboto" w:hAnsi="Roboto"/>
            <w:b w:val="1"/>
            <w:color w:val="1155cc"/>
            <w:sz w:val="30"/>
            <w:szCs w:val="30"/>
            <w:u w:val="single"/>
            <w:rtl w:val="0"/>
          </w:rPr>
          <w:t xml:space="preserve">Video</w:t>
        </w:r>
      </w:hyperlink>
      <w:r w:rsidDel="00000000" w:rsidR="00000000" w:rsidRPr="00000000">
        <w:rPr>
          <w:rFonts w:ascii="Roboto" w:cs="Roboto" w:eastAsia="Roboto" w:hAnsi="Roboto"/>
          <w:b w:val="1"/>
          <w:sz w:val="30"/>
          <w:szCs w:val="30"/>
          <w:rtl w:val="0"/>
        </w:rPr>
        <w:t xml:space="preserve"> - Monohybrid practice problems 1-3 (10 minutes) </w:t>
      </w:r>
    </w:p>
    <w:p w:rsidR="00000000" w:rsidDel="00000000" w:rsidP="00000000" w:rsidRDefault="00000000" w:rsidRPr="00000000" w14:paraId="00000015">
      <w:pPr>
        <w:numPr>
          <w:ilvl w:val="0"/>
          <w:numId w:val="1"/>
        </w:numPr>
        <w:ind w:left="720" w:hanging="360"/>
        <w:rPr>
          <w:rFonts w:ascii="Roboto" w:cs="Roboto" w:eastAsia="Roboto" w:hAnsi="Roboto"/>
          <w:b w:val="1"/>
          <w:sz w:val="30"/>
          <w:szCs w:val="30"/>
        </w:rPr>
      </w:pPr>
      <w:hyperlink r:id="rId15">
        <w:r w:rsidDel="00000000" w:rsidR="00000000" w:rsidRPr="00000000">
          <w:rPr>
            <w:rFonts w:ascii="Roboto" w:cs="Roboto" w:eastAsia="Roboto" w:hAnsi="Roboto"/>
            <w:b w:val="1"/>
            <w:color w:val="1155cc"/>
            <w:sz w:val="30"/>
            <w:szCs w:val="30"/>
            <w:u w:val="single"/>
            <w:rtl w:val="0"/>
          </w:rPr>
          <w:t xml:space="preserve">Quia</w:t>
        </w:r>
      </w:hyperlink>
      <w:r w:rsidDel="00000000" w:rsidR="00000000" w:rsidRPr="00000000">
        <w:rPr>
          <w:rFonts w:ascii="Roboto" w:cs="Roboto" w:eastAsia="Roboto" w:hAnsi="Roboto"/>
          <w:b w:val="1"/>
          <w:sz w:val="30"/>
          <w:szCs w:val="30"/>
          <w:rtl w:val="0"/>
        </w:rPr>
        <w:t xml:space="preserve"> - Punnett Square Practice Quiz (8 minutes) </w:t>
      </w:r>
    </w:p>
    <w:p w:rsidR="00000000" w:rsidDel="00000000" w:rsidP="00000000" w:rsidRDefault="00000000" w:rsidRPr="00000000" w14:paraId="00000016">
      <w:pPr>
        <w:rPr>
          <w:b w:val="1"/>
          <w:color w:val="292a3a"/>
          <w:sz w:val="30"/>
          <w:szCs w:val="30"/>
        </w:rPr>
      </w:pPr>
      <w:bookmarkStart w:colFirst="0" w:colLast="0" w:name="_heading=h.gjdgxs" w:id="0"/>
      <w:bookmarkEnd w:id="0"/>
      <w:r w:rsidDel="00000000" w:rsidR="00000000" w:rsidRPr="00000000">
        <w:rPr>
          <w:rFonts w:ascii="Roboto" w:cs="Roboto" w:eastAsia="Roboto" w:hAnsi="Roboto"/>
          <w:b w:val="1"/>
          <w:sz w:val="30"/>
          <w:szCs w:val="30"/>
          <w:rtl w:val="0"/>
        </w:rPr>
        <w:t xml:space="preserve">   10. </w:t>
      </w:r>
      <w:hyperlink r:id="rId16">
        <w:r w:rsidDel="00000000" w:rsidR="00000000" w:rsidRPr="00000000">
          <w:rPr>
            <w:rFonts w:ascii="Roboto" w:cs="Roboto" w:eastAsia="Roboto" w:hAnsi="Roboto"/>
            <w:b w:val="1"/>
            <w:color w:val="1155cc"/>
            <w:sz w:val="30"/>
            <w:szCs w:val="30"/>
            <w:u w:val="single"/>
            <w:rtl w:val="0"/>
          </w:rPr>
          <w:t xml:space="preserve">Quizzizz</w:t>
        </w:r>
      </w:hyperlink>
      <w:r w:rsidDel="00000000" w:rsidR="00000000" w:rsidRPr="00000000">
        <w:rPr>
          <w:rFonts w:ascii="Roboto" w:cs="Roboto" w:eastAsia="Roboto" w:hAnsi="Roboto"/>
          <w:b w:val="1"/>
          <w:sz w:val="30"/>
          <w:szCs w:val="30"/>
          <w:rtl w:val="0"/>
        </w:rPr>
        <w:t xml:space="preserve"> - </w:t>
      </w:r>
      <w:r w:rsidDel="00000000" w:rsidR="00000000" w:rsidRPr="00000000">
        <w:rPr>
          <w:b w:val="1"/>
          <w:color w:val="292a3a"/>
          <w:sz w:val="30"/>
          <w:szCs w:val="30"/>
          <w:rtl w:val="0"/>
        </w:rPr>
        <w:t xml:space="preserve">Genetics: Punnett Square (10 minutes) </w:t>
      </w:r>
    </w:p>
    <w:p w:rsidR="00000000" w:rsidDel="00000000" w:rsidP="00000000" w:rsidRDefault="00000000" w:rsidRPr="00000000" w14:paraId="00000017">
      <w:pPr>
        <w:rPr>
          <w:b w:val="1"/>
          <w:color w:val="292a3a"/>
          <w:sz w:val="30"/>
          <w:szCs w:val="30"/>
        </w:rPr>
      </w:pPr>
      <w:bookmarkStart w:colFirst="0" w:colLast="0" w:name="_heading=h.psolhsmd7g6u" w:id="1"/>
      <w:bookmarkEnd w:id="1"/>
      <w:r w:rsidDel="00000000" w:rsidR="00000000" w:rsidRPr="00000000">
        <w:rPr>
          <w:b w:val="1"/>
          <w:color w:val="292a3a"/>
          <w:sz w:val="30"/>
          <w:szCs w:val="30"/>
          <w:rtl w:val="0"/>
        </w:rPr>
        <w:t xml:space="preserve">   11. Choose one case study for enrichment</w:t>
      </w:r>
    </w:p>
    <w:p w:rsidR="00000000" w:rsidDel="00000000" w:rsidP="00000000" w:rsidRDefault="00000000" w:rsidRPr="00000000" w14:paraId="00000018">
      <w:pPr>
        <w:rPr>
          <w:b w:val="1"/>
          <w:color w:val="292a3a"/>
          <w:sz w:val="30"/>
          <w:szCs w:val="30"/>
        </w:rPr>
      </w:pPr>
      <w:r w:rsidDel="00000000" w:rsidR="00000000" w:rsidRPr="00000000">
        <w:rPr>
          <w:rtl w:val="0"/>
        </w:rPr>
      </w:r>
    </w:p>
    <w:p w:rsidR="00000000" w:rsidDel="00000000" w:rsidP="00000000" w:rsidRDefault="00000000" w:rsidRPr="00000000" w14:paraId="00000019">
      <w:pPr>
        <w:jc w:val="center"/>
        <w:rPr>
          <w:b w:val="1"/>
          <w:color w:val="292a3a"/>
          <w:sz w:val="30"/>
          <w:szCs w:val="30"/>
        </w:rPr>
      </w:pPr>
      <w:r w:rsidDel="00000000" w:rsidR="00000000" w:rsidRPr="00000000">
        <w:rPr>
          <w:b w:val="1"/>
          <w:color w:val="292a3a"/>
          <w:sz w:val="30"/>
          <w:szCs w:val="30"/>
          <w:rtl w:val="0"/>
        </w:rPr>
        <w:t xml:space="preserve">(I am happy to provide you with more enrichment if you would like. Please email or send a Remind)</w:t>
      </w:r>
    </w:p>
    <w:p w:rsidR="00000000" w:rsidDel="00000000" w:rsidP="00000000" w:rsidRDefault="00000000" w:rsidRPr="00000000" w14:paraId="0000001A">
      <w:pPr>
        <w:jc w:val="center"/>
        <w:rPr>
          <w:b w:val="1"/>
          <w:color w:val="292a3a"/>
          <w:sz w:val="30"/>
          <w:szCs w:val="30"/>
        </w:rPr>
      </w:pPr>
      <w:r w:rsidDel="00000000" w:rsidR="00000000" w:rsidRPr="00000000">
        <w:rPr>
          <w:b w:val="1"/>
          <w:color w:val="292a3a"/>
          <w:sz w:val="30"/>
          <w:szCs w:val="30"/>
          <w:rtl w:val="0"/>
        </w:rPr>
        <w:t xml:space="preserve">(Stay safe!)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quizlet.com/_68h0fz?x=1jqt&amp;i=1gfrm1" TargetMode="External"/><Relationship Id="rId10" Type="http://schemas.openxmlformats.org/officeDocument/2006/relationships/hyperlink" Target="https://www.youtube.com/watch?v=pv3Kj0UjiLE" TargetMode="External"/><Relationship Id="rId13" Type="http://schemas.openxmlformats.org/officeDocument/2006/relationships/hyperlink" Target="https://www.youtube.com/watch?v=prkHKjfUmMs" TargetMode="External"/><Relationship Id="rId12" Type="http://schemas.openxmlformats.org/officeDocument/2006/relationships/hyperlink" Target="http://quizizz.com/join?gc=73615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cWt1RFnWNzk" TargetMode="External"/><Relationship Id="rId15" Type="http://schemas.openxmlformats.org/officeDocument/2006/relationships/hyperlink" Target="http://www.quia.com/quiz/7699749.html" TargetMode="External"/><Relationship Id="rId14" Type="http://schemas.openxmlformats.org/officeDocument/2006/relationships/hyperlink" Target="https://www.youtube.com/watch?v=sxlO_Br-TvA" TargetMode="External"/><Relationship Id="rId16" Type="http://schemas.openxmlformats.org/officeDocument/2006/relationships/hyperlink" Target="http://quizizz.com/join?gc=580426"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forms/d/e/1FAIpQLSeOIYl4WN7wnJsEOhOmWYwkjegK-zAud33ln4j7Sl7rxhutDA/viewform?usp=sf_link" TargetMode="External"/><Relationship Id="rId8" Type="http://schemas.openxmlformats.org/officeDocument/2006/relationships/hyperlink" Target="https://www.youtube.com/watch?time_continue=187&amp;v=0vAAf4g5iF8&amp;feature=emb_log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B1jUdlpM5WUTjrnbkOGS6B3d9Q==">AMUW2mVet8a7GaWD9F9t92Yjyvh0dDoVOKSHhbMjTgAACpa5Z589FVLiZFC1+zvwmwEtXhOZvbe1+6VS/4SBxu0PMomwpHIBEqlYnYhtEsyWohE1+kLEuLhDWjDu/3woxcAKoc1A4+F2tB8tuvwA+YOs6BL1nBMt3Q==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2020-04-15T17:51:00Z</dcterms:created>
</cp:coreProperties>
</file>